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A43034">
        <w:tc>
          <w:tcPr>
            <w:tcW w:w="1617" w:type="dxa"/>
          </w:tcPr>
          <w:p w14:paraId="15BF0867" w14:textId="77777777" w:rsidR="0012209D" w:rsidRDefault="0012209D" w:rsidP="00A43034">
            <w:r>
              <w:t>Last updated:</w:t>
            </w:r>
          </w:p>
        </w:tc>
        <w:tc>
          <w:tcPr>
            <w:tcW w:w="8418" w:type="dxa"/>
          </w:tcPr>
          <w:p w14:paraId="15BF0868" w14:textId="2E9D338E" w:rsidR="0012209D" w:rsidRDefault="001A35AE" w:rsidP="00AA7349">
            <w:r>
              <w:t>03.01.2019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2"/>
        <w:gridCol w:w="965"/>
        <w:gridCol w:w="2019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43034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10B0C51" w:rsidR="0012209D" w:rsidRPr="00447FD8" w:rsidRDefault="00414856" w:rsidP="00906848">
            <w:pPr>
              <w:rPr>
                <w:b/>
                <w:bCs/>
              </w:rPr>
            </w:pPr>
            <w:r>
              <w:rPr>
                <w:b/>
                <w:bCs/>
              </w:rPr>
              <w:t>Assistant Mechanical Engineer</w:t>
            </w:r>
            <w:r w:rsidR="00713E14">
              <w:rPr>
                <w:b/>
                <w:bCs/>
              </w:rPr>
              <w:t xml:space="preserve"> </w:t>
            </w:r>
            <w:r w:rsidR="00CE4DAA">
              <w:rPr>
                <w:b/>
                <w:bCs/>
              </w:rPr>
              <w:t>(DLO)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A43034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41ED667E" w:rsidR="0012209D" w:rsidRDefault="006409C9" w:rsidP="00A43034">
            <w:r>
              <w:t>Estates &amp; Facilities</w:t>
            </w:r>
          </w:p>
        </w:tc>
      </w:tr>
      <w:tr w:rsidR="006F44EB" w14:paraId="0720185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6F44EB" w:rsidRDefault="006F44EB" w:rsidP="00A43034">
            <w:r>
              <w:t>Faculty:</w:t>
            </w:r>
          </w:p>
        </w:tc>
        <w:tc>
          <w:tcPr>
            <w:tcW w:w="4200" w:type="dxa"/>
          </w:tcPr>
          <w:p w14:paraId="04210150" w14:textId="44D79F34" w:rsidR="006F44EB" w:rsidRDefault="006409C9" w:rsidP="000C708E">
            <w:r>
              <w:t xml:space="preserve">Professional Services 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013C1F4D" w14:textId="77777777" w:rsidR="006F44EB" w:rsidRDefault="006F44EB" w:rsidP="00A43034"/>
        </w:tc>
        <w:tc>
          <w:tcPr>
            <w:tcW w:w="2054" w:type="dxa"/>
          </w:tcPr>
          <w:p w14:paraId="7A897A27" w14:textId="77777777" w:rsidR="006F44EB" w:rsidRDefault="006F44EB" w:rsidP="00A43034"/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77777777" w:rsidR="0012209D" w:rsidRDefault="0012209D" w:rsidP="00A43034">
            <w:r>
              <w:t>Career pathway:</w:t>
            </w:r>
          </w:p>
        </w:tc>
        <w:tc>
          <w:tcPr>
            <w:tcW w:w="4200" w:type="dxa"/>
          </w:tcPr>
          <w:p w14:paraId="15BF0877" w14:textId="6B4157F1" w:rsidR="0012209D" w:rsidRDefault="00E804B0" w:rsidP="000C708E">
            <w:r>
              <w:t>CAO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43034">
            <w:r>
              <w:t>Level:</w:t>
            </w:r>
          </w:p>
        </w:tc>
        <w:tc>
          <w:tcPr>
            <w:tcW w:w="2054" w:type="dxa"/>
          </w:tcPr>
          <w:p w14:paraId="15BF0879" w14:textId="40DEB9C7" w:rsidR="0012209D" w:rsidRDefault="00414856" w:rsidP="00A43034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43034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F03620A" w:rsidR="0012209D" w:rsidRDefault="0012209D" w:rsidP="00E804B0"/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43034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C775E49" w:rsidR="0012209D" w:rsidRPr="005508A2" w:rsidRDefault="00414856" w:rsidP="00414856">
            <w:r>
              <w:t>Mechanical Operations Manager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43034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ABABAA5" w:rsidR="0012209D" w:rsidRPr="005508A2" w:rsidRDefault="00414856" w:rsidP="00A43034">
            <w:r>
              <w:t>Plumbing Chargehand / Plumbing DLO staff / Mechanical Chargehands / Mechanical DLO staff</w:t>
            </w:r>
            <w:r w:rsidR="00C73A02">
              <w:t xml:space="preserve"> – Circa 16 Staff.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43034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35F84B53" w:rsidR="0012209D" w:rsidRPr="005508A2" w:rsidRDefault="000C708E" w:rsidP="000C708E">
            <w:r>
              <w:t>Office-based</w:t>
            </w:r>
            <w:r w:rsidR="0012209D">
              <w:t xml:space="preserve">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4303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43034">
            <w:r>
              <w:t>Job purpose</w:t>
            </w:r>
          </w:p>
        </w:tc>
      </w:tr>
      <w:tr w:rsidR="0012209D" w14:paraId="15BF088C" w14:textId="77777777" w:rsidTr="00A43034">
        <w:trPr>
          <w:trHeight w:val="1134"/>
        </w:trPr>
        <w:tc>
          <w:tcPr>
            <w:tcW w:w="10137" w:type="dxa"/>
          </w:tcPr>
          <w:p w14:paraId="19D7D6F9" w14:textId="784FDA76" w:rsidR="00414856" w:rsidRDefault="00414856" w:rsidP="00CE68E5">
            <w:pPr>
              <w:rPr>
                <w:lang w:val="en-US"/>
              </w:rPr>
            </w:pPr>
            <w:r w:rsidRPr="00C26EFB">
              <w:rPr>
                <w:lang w:val="en-US"/>
              </w:rPr>
              <w:t>To coordinate and manage the day to day operation,</w:t>
            </w:r>
            <w:r>
              <w:rPr>
                <w:lang w:val="en-US"/>
              </w:rPr>
              <w:t xml:space="preserve"> maintenance and repair of the Mechanical and Plumbing systems</w:t>
            </w:r>
            <w:r w:rsidRPr="00C26EFB">
              <w:rPr>
                <w:lang w:val="en-US"/>
              </w:rPr>
              <w:t xml:space="preserve">. </w:t>
            </w:r>
          </w:p>
          <w:p w14:paraId="085ED305" w14:textId="4AEF6E41" w:rsidR="00414856" w:rsidRDefault="00414856" w:rsidP="00414856">
            <w:r w:rsidRPr="00985455">
              <w:t xml:space="preserve">To ensure that the University’s </w:t>
            </w:r>
            <w:r>
              <w:t>Mechanical and Plumbing</w:t>
            </w:r>
            <w:r w:rsidRPr="00985455">
              <w:t xml:space="preserve"> systems continue to operate in a robust and safe fashion whilst continually improving efficiency</w:t>
            </w:r>
            <w:r>
              <w:t>.</w:t>
            </w:r>
            <w:r w:rsidRPr="00985455">
              <w:t xml:space="preserve"> </w:t>
            </w:r>
          </w:p>
          <w:p w14:paraId="38D22203" w14:textId="2AB0A499" w:rsidR="00414856" w:rsidRPr="00C26EFB" w:rsidRDefault="00414856" w:rsidP="00414856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C26EFB">
              <w:rPr>
                <w:lang w:val="en-US"/>
              </w:rPr>
              <w:t xml:space="preserve">esponsible for </w:t>
            </w:r>
            <w:r>
              <w:rPr>
                <w:lang w:val="en-US"/>
              </w:rPr>
              <w:t>Mechanical and Plumbing</w:t>
            </w:r>
            <w:r w:rsidRPr="00C26EFB">
              <w:rPr>
                <w:lang w:val="en-US"/>
              </w:rPr>
              <w:t xml:space="preserve"> applications across multiple areas of the University Estate including; Highfield, Halls of Residences and associated satellite sites.</w:t>
            </w:r>
          </w:p>
          <w:p w14:paraId="15BF088B" w14:textId="04283D32" w:rsidR="0012209D" w:rsidRDefault="00414856" w:rsidP="00CE68E5">
            <w:r w:rsidRPr="00C26EFB">
              <w:t xml:space="preserve">To manage the appointed specialist contractors and ensure continued safe, efficient and effective running of the University’s complex building </w:t>
            </w:r>
            <w:r w:rsidR="00CE68E5">
              <w:t>services</w:t>
            </w:r>
            <w:r w:rsidRPr="00C26EFB">
              <w:t xml:space="preserve">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00A5008B">
        <w:trPr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43034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43034">
            <w:r>
              <w:t>% Time</w:t>
            </w:r>
          </w:p>
        </w:tc>
      </w:tr>
      <w:tr w:rsidR="0012209D" w14:paraId="15BF0898" w14:textId="77777777" w:rsidTr="00A5008B">
        <w:tc>
          <w:tcPr>
            <w:tcW w:w="597" w:type="dxa"/>
            <w:tcBorders>
              <w:right w:val="nil"/>
            </w:tcBorders>
          </w:tcPr>
          <w:p w14:paraId="15BF0895" w14:textId="0E0D3F7D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D031C4C" w14:textId="66E40608" w:rsidR="0012209D" w:rsidRDefault="004F1F6A" w:rsidP="00CE68E5">
            <w:r w:rsidRPr="004F1F6A">
              <w:t xml:space="preserve">To </w:t>
            </w:r>
            <w:r w:rsidR="00CE68E5">
              <w:t>manage</w:t>
            </w:r>
            <w:r w:rsidR="00CE4DAA">
              <w:t>, supervise and prioritise the delivery of</w:t>
            </w:r>
            <w:r w:rsidRPr="004F1F6A">
              <w:t xml:space="preserve"> planned</w:t>
            </w:r>
            <w:r w:rsidR="00CE4DAA">
              <w:t xml:space="preserve"> and reactive</w:t>
            </w:r>
            <w:r w:rsidRPr="004F1F6A">
              <w:t xml:space="preserve"> maintenance activities </w:t>
            </w:r>
            <w:r w:rsidR="00AE11EE">
              <w:t xml:space="preserve">using own resources and those of contractors </w:t>
            </w:r>
            <w:r w:rsidRPr="004F1F6A">
              <w:t>on mechanical</w:t>
            </w:r>
            <w:r w:rsidR="00CE4DAA">
              <w:t xml:space="preserve"> / plumbing</w:t>
            </w:r>
            <w:r w:rsidRPr="004F1F6A">
              <w:t xml:space="preserve"> s</w:t>
            </w:r>
            <w:r w:rsidR="0015386D">
              <w:t xml:space="preserve">ervices, plant and equipment associated with the </w:t>
            </w:r>
            <w:r w:rsidR="00906848">
              <w:t>University Estate</w:t>
            </w:r>
            <w:r w:rsidRPr="004F1F6A">
              <w:t>.</w:t>
            </w:r>
            <w:r w:rsidR="00B94902">
              <w:t xml:space="preserve"> This includes</w:t>
            </w:r>
            <w:r w:rsidR="00D07E81">
              <w:t xml:space="preserve"> but is not limited to</w:t>
            </w:r>
            <w:r w:rsidR="00B94902">
              <w:t>:</w:t>
            </w:r>
          </w:p>
          <w:p w14:paraId="57D49007" w14:textId="31596550" w:rsidR="00B94902" w:rsidRDefault="00780F6C" w:rsidP="00A43034">
            <w:r>
              <w:tab/>
              <w:t>Hot water generation</w:t>
            </w:r>
          </w:p>
          <w:p w14:paraId="28CAB929" w14:textId="56691F12" w:rsidR="00780F6C" w:rsidRDefault="00780F6C" w:rsidP="00A43034">
            <w:r>
              <w:tab/>
              <w:t>Hot &amp; cold water distribution</w:t>
            </w:r>
          </w:p>
          <w:p w14:paraId="19D9E8DB" w14:textId="6BE2FD11" w:rsidR="00780F6C" w:rsidRDefault="00780F6C" w:rsidP="00A34A3F">
            <w:r>
              <w:tab/>
              <w:t>Chilled water distribution</w:t>
            </w:r>
            <w:r w:rsidR="00A34A3F">
              <w:t xml:space="preserve"> (of various ‘grades’)</w:t>
            </w:r>
          </w:p>
          <w:p w14:paraId="495AAF93" w14:textId="4312233A" w:rsidR="00780F6C" w:rsidRDefault="00780F6C" w:rsidP="00A43034">
            <w:r>
              <w:tab/>
              <w:t>Heating water distribution</w:t>
            </w:r>
          </w:p>
          <w:p w14:paraId="7DBBC69B" w14:textId="77777777" w:rsidR="00780F6C" w:rsidRDefault="00780F6C" w:rsidP="00A43034">
            <w:r>
              <w:tab/>
              <w:t>Process cooling water distribution</w:t>
            </w:r>
          </w:p>
          <w:p w14:paraId="37718417" w14:textId="2AA05985" w:rsidR="00780F6C" w:rsidRDefault="00780F6C" w:rsidP="00A5008B">
            <w:r>
              <w:tab/>
              <w:t>Waste water treatment</w:t>
            </w:r>
          </w:p>
          <w:p w14:paraId="1527584F" w14:textId="77777777" w:rsidR="00780F6C" w:rsidRDefault="00780F6C" w:rsidP="00A43034">
            <w:r>
              <w:tab/>
              <w:t>Air supply and distribution (air handling units)</w:t>
            </w:r>
          </w:p>
          <w:p w14:paraId="4E261E3B" w14:textId="7D0D4220" w:rsidR="00780F6C" w:rsidRDefault="00780F6C" w:rsidP="00780F6C">
            <w:r>
              <w:lastRenderedPageBreak/>
              <w:tab/>
              <w:t>Extraction systems (general, acid and solvent)</w:t>
            </w:r>
          </w:p>
          <w:p w14:paraId="7EB44104" w14:textId="0CB9A573" w:rsidR="00780F6C" w:rsidRDefault="00780F6C" w:rsidP="00780F6C">
            <w:r>
              <w:tab/>
              <w:t>Compressed air generation and distribution</w:t>
            </w:r>
          </w:p>
          <w:p w14:paraId="3CC3CD48" w14:textId="77777777" w:rsidR="00780F6C" w:rsidRDefault="00780F6C" w:rsidP="00A43034">
            <w:r>
              <w:tab/>
              <w:t>Vacuum generation and distribution</w:t>
            </w:r>
          </w:p>
          <w:p w14:paraId="15BF0896" w14:textId="0EE05388" w:rsidR="00A34A3F" w:rsidRDefault="00A34A3F" w:rsidP="0058285A">
            <w:r>
              <w:tab/>
              <w:t>Controls associated with the systems serving cleanrooms</w:t>
            </w:r>
          </w:p>
        </w:tc>
        <w:tc>
          <w:tcPr>
            <w:tcW w:w="1018" w:type="dxa"/>
          </w:tcPr>
          <w:p w14:paraId="15BF0897" w14:textId="53D4D1CB" w:rsidR="0012209D" w:rsidRDefault="00CE4DAA" w:rsidP="003E433A">
            <w:r>
              <w:lastRenderedPageBreak/>
              <w:t>35</w:t>
            </w:r>
            <w:r w:rsidR="00E804B0">
              <w:t xml:space="preserve"> %</w:t>
            </w:r>
          </w:p>
        </w:tc>
      </w:tr>
      <w:tr w:rsidR="002711F3" w14:paraId="755E6B96" w14:textId="77777777" w:rsidTr="00A5008B">
        <w:tc>
          <w:tcPr>
            <w:tcW w:w="597" w:type="dxa"/>
            <w:tcBorders>
              <w:right w:val="nil"/>
            </w:tcBorders>
          </w:tcPr>
          <w:p w14:paraId="51FB1525" w14:textId="77777777" w:rsidR="002711F3" w:rsidRDefault="002711F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866FB31" w14:textId="6C3CFF9F" w:rsidR="002711F3" w:rsidRDefault="002711F3" w:rsidP="00C73A02">
            <w:r>
              <w:t xml:space="preserve">To identify, </w:t>
            </w:r>
            <w:r w:rsidR="00CE68E5">
              <w:t xml:space="preserve">create efficiencies in areas of delivery </w:t>
            </w:r>
            <w:r>
              <w:t xml:space="preserve">and sub-optimal performance of the </w:t>
            </w:r>
            <w:r w:rsidR="00A5008B">
              <w:t xml:space="preserve">mechanical </w:t>
            </w:r>
            <w:r>
              <w:t xml:space="preserve">engineering </w:t>
            </w:r>
            <w:r w:rsidR="00CE68E5">
              <w:t>teams. To drive performance using</w:t>
            </w:r>
            <w:r w:rsidR="00315C46">
              <w:t xml:space="preserve"> backlog</w:t>
            </w:r>
            <w:r w:rsidR="00CE68E5">
              <w:t xml:space="preserve"> data within the CAFM system in Planon. To be responsible</w:t>
            </w:r>
            <w:r w:rsidR="00C73A02">
              <w:t xml:space="preserve"> for day to </w:t>
            </w:r>
            <w:r w:rsidR="00CE68E5">
              <w:t xml:space="preserve">day performance of the teams and to </w:t>
            </w:r>
            <w:r w:rsidR="00C73A02">
              <w:t>identify areas of improvement.</w:t>
            </w:r>
            <w:r w:rsidR="00315C46">
              <w:t xml:space="preserve"> Responsible for auditing processes and KPI’s for the Mechanical and Plumbing team.</w:t>
            </w:r>
          </w:p>
        </w:tc>
        <w:tc>
          <w:tcPr>
            <w:tcW w:w="1018" w:type="dxa"/>
          </w:tcPr>
          <w:p w14:paraId="11BF5CF9" w14:textId="21E7C200" w:rsidR="002711F3" w:rsidRDefault="00A5008B" w:rsidP="00A5008B">
            <w:r>
              <w:t>25</w:t>
            </w:r>
            <w:r w:rsidR="002711F3">
              <w:t xml:space="preserve"> %</w:t>
            </w:r>
          </w:p>
        </w:tc>
      </w:tr>
      <w:tr w:rsidR="0012209D" w14:paraId="15BF089C" w14:textId="77777777" w:rsidTr="00A5008B">
        <w:tc>
          <w:tcPr>
            <w:tcW w:w="597" w:type="dxa"/>
            <w:tcBorders>
              <w:right w:val="nil"/>
            </w:tcBorders>
          </w:tcPr>
          <w:p w14:paraId="15BF0899" w14:textId="642F3288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A" w14:textId="4148E547" w:rsidR="0012209D" w:rsidRDefault="00C73A02" w:rsidP="00C73A02">
            <w:r>
              <w:t xml:space="preserve">To </w:t>
            </w:r>
            <w:r w:rsidR="00CE4DAA">
              <w:t>m</w:t>
            </w:r>
            <w:r w:rsidR="00CE68E5" w:rsidRPr="00110675">
              <w:t>anag</w:t>
            </w:r>
            <w:r w:rsidR="00CE68E5">
              <w:t>e</w:t>
            </w:r>
            <w:r w:rsidR="00CE68E5" w:rsidRPr="00110675">
              <w:t xml:space="preserve"> and administer </w:t>
            </w:r>
            <w:r w:rsidR="00CE68E5">
              <w:t xml:space="preserve">a budget to include </w:t>
            </w:r>
            <w:r w:rsidR="00CE68E5" w:rsidRPr="00110675">
              <w:t>contracts for the operation, maintenance and emergency repairs, directing appointed contractors as necessary and appropriate.</w:t>
            </w:r>
          </w:p>
        </w:tc>
        <w:tc>
          <w:tcPr>
            <w:tcW w:w="1018" w:type="dxa"/>
          </w:tcPr>
          <w:p w14:paraId="15BF089B" w14:textId="407EDE44" w:rsidR="0012209D" w:rsidRDefault="0015386D" w:rsidP="00A43034">
            <w:r>
              <w:t>10</w:t>
            </w:r>
            <w:r w:rsidR="00E804B0">
              <w:t xml:space="preserve"> %</w:t>
            </w:r>
          </w:p>
        </w:tc>
      </w:tr>
      <w:tr w:rsidR="00E85EBD" w14:paraId="2DC7E18F" w14:textId="77777777" w:rsidTr="00A5008B">
        <w:tc>
          <w:tcPr>
            <w:tcW w:w="597" w:type="dxa"/>
            <w:tcBorders>
              <w:right w:val="nil"/>
            </w:tcBorders>
          </w:tcPr>
          <w:p w14:paraId="11A42BC4" w14:textId="77777777" w:rsidR="00E85EBD" w:rsidRDefault="00E85EB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22FB92C" w14:textId="772D4212" w:rsidR="00E85EBD" w:rsidRDefault="00E85EBD" w:rsidP="00315C46">
            <w:r>
              <w:t>To be responsible for delivering compliance based Mechanical and Plumbing planned and reactive maintenance across the University Estate.</w:t>
            </w:r>
            <w:r w:rsidR="00315C46">
              <w:t xml:space="preserve"> Part of this responsibility will be auditing works carried out on statutory and mandatory maintenance tasks.</w:t>
            </w:r>
          </w:p>
        </w:tc>
        <w:tc>
          <w:tcPr>
            <w:tcW w:w="1018" w:type="dxa"/>
          </w:tcPr>
          <w:p w14:paraId="5BDFA4F3" w14:textId="349B5705" w:rsidR="00E85EBD" w:rsidRDefault="00EA10DF" w:rsidP="00A43034">
            <w:r>
              <w:t>10 %</w:t>
            </w:r>
          </w:p>
        </w:tc>
      </w:tr>
      <w:tr w:rsidR="00CE4DAA" w14:paraId="5757C271" w14:textId="77777777" w:rsidTr="00A5008B">
        <w:tc>
          <w:tcPr>
            <w:tcW w:w="597" w:type="dxa"/>
            <w:tcBorders>
              <w:right w:val="nil"/>
            </w:tcBorders>
          </w:tcPr>
          <w:p w14:paraId="2426A2B3" w14:textId="77777777" w:rsidR="00CE4DAA" w:rsidRDefault="00CE4DA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93C7448" w14:textId="47A88541" w:rsidR="00CE4DAA" w:rsidRDefault="00CE4DAA" w:rsidP="00CE68E5">
            <w:r>
              <w:t>Day to day responsibility of administration tasks – verification of timesheets / sickness, holiday notifications / overtime and expense claims and processing of relevant documents in accordance with University and departmental requirements.</w:t>
            </w:r>
          </w:p>
        </w:tc>
        <w:tc>
          <w:tcPr>
            <w:tcW w:w="1018" w:type="dxa"/>
          </w:tcPr>
          <w:p w14:paraId="1F45E465" w14:textId="480BE4E6" w:rsidR="00CE4DAA" w:rsidRDefault="00A43034" w:rsidP="00A43034">
            <w:r>
              <w:t>5 %</w:t>
            </w:r>
          </w:p>
        </w:tc>
      </w:tr>
      <w:tr w:rsidR="00E804B0" w14:paraId="7AAEB578" w14:textId="77777777" w:rsidTr="00A5008B">
        <w:tc>
          <w:tcPr>
            <w:tcW w:w="597" w:type="dxa"/>
            <w:tcBorders>
              <w:right w:val="nil"/>
            </w:tcBorders>
          </w:tcPr>
          <w:p w14:paraId="331A6154" w14:textId="77777777" w:rsidR="00E804B0" w:rsidRDefault="00E804B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6149C20" w14:textId="4CC63D23" w:rsidR="00E804B0" w:rsidRDefault="00A5008B" w:rsidP="00CE68E5">
            <w:r>
              <w:t>To deputise / assist</w:t>
            </w:r>
            <w:r w:rsidR="004F1F6A" w:rsidRPr="004F1F6A">
              <w:t xml:space="preserve"> the </w:t>
            </w:r>
            <w:r w:rsidR="00CE68E5">
              <w:t>Assistant Mechanical Engineer (Contracts)</w:t>
            </w:r>
            <w:r w:rsidR="00906848">
              <w:t xml:space="preserve"> </w:t>
            </w:r>
            <w:r w:rsidR="00CE68E5">
              <w:t>/ Mechanical Operations Manager</w:t>
            </w:r>
            <w:r w:rsidR="00906848">
              <w:t xml:space="preserve"> in</w:t>
            </w:r>
            <w:r w:rsidR="004F1F6A" w:rsidRPr="004F1F6A">
              <w:t xml:space="preserve"> their absence</w:t>
            </w:r>
          </w:p>
        </w:tc>
        <w:tc>
          <w:tcPr>
            <w:tcW w:w="1018" w:type="dxa"/>
          </w:tcPr>
          <w:p w14:paraId="2FB62B7A" w14:textId="35A9254F" w:rsidR="00E804B0" w:rsidRDefault="0058285A" w:rsidP="00A43034">
            <w:r>
              <w:t>5</w:t>
            </w:r>
            <w:r w:rsidR="002711F3">
              <w:t xml:space="preserve"> %</w:t>
            </w:r>
          </w:p>
        </w:tc>
      </w:tr>
      <w:tr w:rsidR="00A5008B" w14:paraId="6DEEA1CD" w14:textId="77777777" w:rsidTr="00A5008B">
        <w:tc>
          <w:tcPr>
            <w:tcW w:w="597" w:type="dxa"/>
            <w:tcBorders>
              <w:right w:val="nil"/>
            </w:tcBorders>
          </w:tcPr>
          <w:p w14:paraId="66C9F511" w14:textId="77777777" w:rsidR="00A5008B" w:rsidRDefault="00A5008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CCB758C" w14:textId="26D948C4" w:rsidR="00A5008B" w:rsidRPr="00447FD8" w:rsidRDefault="00A5008B" w:rsidP="00315C46">
            <w:r>
              <w:t xml:space="preserve">At all times works with due regard to relevant Health and Safety Regulations and regulations. </w:t>
            </w:r>
            <w:r w:rsidR="00315C46">
              <w:t>Is responsible for auditing the workforce to make sure H&amp;S is being followed.</w:t>
            </w:r>
          </w:p>
        </w:tc>
        <w:tc>
          <w:tcPr>
            <w:tcW w:w="1018" w:type="dxa"/>
          </w:tcPr>
          <w:p w14:paraId="54697D09" w14:textId="50D01E2C" w:rsidR="00A5008B" w:rsidRDefault="00A5008B" w:rsidP="00A43034">
            <w:r>
              <w:t>5</w:t>
            </w:r>
            <w:r w:rsidR="00A43034">
              <w:t xml:space="preserve"> </w:t>
            </w:r>
            <w:r>
              <w:t>%</w:t>
            </w:r>
          </w:p>
        </w:tc>
      </w:tr>
      <w:tr w:rsidR="0012209D" w14:paraId="15BF08AC" w14:textId="77777777" w:rsidTr="00A5008B">
        <w:tc>
          <w:tcPr>
            <w:tcW w:w="597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A" w14:textId="77777777" w:rsidR="0012209D" w:rsidRPr="00447FD8" w:rsidRDefault="0012209D" w:rsidP="00A43034">
            <w:r w:rsidRPr="00447FD8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5BF08AB" w14:textId="1241CE56" w:rsidR="0012209D" w:rsidRDefault="0058285A" w:rsidP="00A43034">
            <w:r>
              <w:t>5</w:t>
            </w:r>
            <w:r w:rsidR="003E433A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430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43034">
        <w:trPr>
          <w:trHeight w:val="1134"/>
        </w:trPr>
        <w:tc>
          <w:tcPr>
            <w:tcW w:w="10137" w:type="dxa"/>
          </w:tcPr>
          <w:p w14:paraId="587FAF86" w14:textId="35353061" w:rsidR="004F3AAB" w:rsidRDefault="006A4309" w:rsidP="00EA10DF">
            <w:pPr>
              <w:pStyle w:val="ListParagraph"/>
              <w:numPr>
                <w:ilvl w:val="0"/>
                <w:numId w:val="21"/>
              </w:numPr>
            </w:pPr>
            <w:r>
              <w:t>Engineering Supervisor</w:t>
            </w:r>
            <w:r w:rsidR="00906848">
              <w:t xml:space="preserve"> / Chargehands / </w:t>
            </w:r>
            <w:r w:rsidR="00EA10DF">
              <w:t>Mechanical Operations Manager</w:t>
            </w:r>
            <w:r w:rsidR="004F3AAB">
              <w:t xml:space="preserve"> – receiving instructions regarding work.</w:t>
            </w:r>
          </w:p>
          <w:p w14:paraId="2C5FCBA9" w14:textId="25CBFBF7" w:rsidR="004F3AAB" w:rsidRDefault="004F3AAB" w:rsidP="00EA10DF">
            <w:pPr>
              <w:pStyle w:val="ListParagraph"/>
              <w:numPr>
                <w:ilvl w:val="0"/>
                <w:numId w:val="21"/>
              </w:numPr>
            </w:pPr>
            <w:r>
              <w:t xml:space="preserve">Estates staff – exchanging information and advice about the operation and maintenance of mechanical </w:t>
            </w:r>
            <w:r w:rsidR="006A4309">
              <w:t xml:space="preserve">and </w:t>
            </w:r>
            <w:r w:rsidR="00535C76">
              <w:t>plumbing</w:t>
            </w:r>
            <w:r w:rsidR="006A4309">
              <w:t xml:space="preserve"> </w:t>
            </w:r>
            <w:r>
              <w:t>services.</w:t>
            </w:r>
          </w:p>
          <w:p w14:paraId="1EDF72BE" w14:textId="33D57F48" w:rsidR="00C860B6" w:rsidRDefault="00EA10DF" w:rsidP="00EA10DF">
            <w:pPr>
              <w:pStyle w:val="ListParagraph"/>
              <w:numPr>
                <w:ilvl w:val="0"/>
                <w:numId w:val="21"/>
              </w:numPr>
            </w:pPr>
            <w:r>
              <w:t>Maintenance C</w:t>
            </w:r>
            <w:r w:rsidR="00C860B6">
              <w:t>ontractor</w:t>
            </w:r>
            <w:r>
              <w:t>s</w:t>
            </w:r>
            <w:r w:rsidR="00C860B6">
              <w:t xml:space="preserve"> working under an SLA – liaison on the provision and distribution of </w:t>
            </w:r>
            <w:r>
              <w:t>permits and any Health and Safety related items.</w:t>
            </w:r>
          </w:p>
          <w:p w14:paraId="2FC61DA3" w14:textId="1EDDD4F7" w:rsidR="003E433A" w:rsidRDefault="003E433A" w:rsidP="00EA10DF">
            <w:pPr>
              <w:pStyle w:val="ListParagraph"/>
              <w:numPr>
                <w:ilvl w:val="0"/>
                <w:numId w:val="21"/>
              </w:numPr>
            </w:pPr>
            <w:r>
              <w:t xml:space="preserve">Contractors and consultants – exchanging information and advice about the operation and maintenance of mechanical </w:t>
            </w:r>
            <w:r w:rsidR="006A4309">
              <w:t xml:space="preserve">and </w:t>
            </w:r>
            <w:r w:rsidR="00535C76">
              <w:t>plumbing</w:t>
            </w:r>
            <w:r w:rsidR="006A4309">
              <w:t xml:space="preserve"> </w:t>
            </w:r>
            <w:r>
              <w:t>services.</w:t>
            </w:r>
          </w:p>
          <w:p w14:paraId="76877A44" w14:textId="3784E6FA" w:rsidR="0012209D" w:rsidRDefault="003E433A" w:rsidP="00834339">
            <w:pPr>
              <w:pStyle w:val="ListParagraph"/>
              <w:numPr>
                <w:ilvl w:val="0"/>
                <w:numId w:val="21"/>
              </w:numPr>
            </w:pPr>
            <w:r>
              <w:t xml:space="preserve">Insurance inspectors – </w:t>
            </w:r>
            <w:r w:rsidR="00EA10DF">
              <w:t xml:space="preserve">organisation, </w:t>
            </w:r>
            <w:r>
              <w:t>preparation and examination of pressure systems.</w:t>
            </w:r>
          </w:p>
          <w:p w14:paraId="67AF5CE6" w14:textId="77777777" w:rsidR="003E433A" w:rsidRDefault="003E433A" w:rsidP="00834339">
            <w:pPr>
              <w:pStyle w:val="ListParagraph"/>
              <w:numPr>
                <w:ilvl w:val="0"/>
                <w:numId w:val="21"/>
              </w:numPr>
            </w:pPr>
            <w:r>
              <w:t>BMS engineers – fault finding and fault rectification on control systems.</w:t>
            </w:r>
          </w:p>
          <w:p w14:paraId="15BF08B0" w14:textId="6C0F1F61" w:rsidR="00834339" w:rsidRDefault="00CB1F4D" w:rsidP="00906848">
            <w:pPr>
              <w:pStyle w:val="ListParagraph"/>
              <w:numPr>
                <w:ilvl w:val="0"/>
                <w:numId w:val="21"/>
              </w:numPr>
            </w:pPr>
            <w:r>
              <w:t>Building</w:t>
            </w:r>
            <w:r w:rsidR="00834339">
              <w:t xml:space="preserve"> occupants </w:t>
            </w:r>
            <w:r w:rsidR="006A4309">
              <w:t>(</w:t>
            </w:r>
            <w:r w:rsidR="00906848">
              <w:t>Faculty</w:t>
            </w:r>
            <w:r w:rsidR="006A4309">
              <w:t xml:space="preserve"> Department</w:t>
            </w:r>
            <w:r w:rsidR="00906848">
              <w:t>s</w:t>
            </w:r>
            <w:r w:rsidR="006A4309">
              <w:t xml:space="preserve">) </w:t>
            </w:r>
            <w:r w:rsidR="00834339">
              <w:t>– sharing information on building services in relation to operation and maintenance, and working with building occupants to plan work so as to minimise disruption.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1"/>
        <w:gridCol w:w="3350"/>
        <w:gridCol w:w="1323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43034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43034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43034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43034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1D1872F5" w:rsidR="00013C10" w:rsidRPr="00FD5B0E" w:rsidRDefault="00013C10" w:rsidP="00A43034">
            <w:r w:rsidRPr="00FD5B0E">
              <w:t xml:space="preserve">Qualifications, knowledge </w:t>
            </w:r>
            <w:r w:rsidR="00E804B0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6098C4CD" w14:textId="781F07CC" w:rsidR="001A35AE" w:rsidRDefault="001A35AE" w:rsidP="001A35AE">
            <w:r w:rsidRPr="001A35AE">
              <w:t>HNC or equivalent, appropriate discipline experience in Mechanical / Plumbing or Building Services.</w:t>
            </w:r>
          </w:p>
          <w:p w14:paraId="5FC2CEDA" w14:textId="77777777" w:rsidR="001A35AE" w:rsidRDefault="001A35AE" w:rsidP="001A35AE"/>
          <w:p w14:paraId="4F866DFE" w14:textId="5FCC7198" w:rsidR="001A35AE" w:rsidRDefault="001A35AE" w:rsidP="001A35AE">
            <w:r>
              <w:t>Good understanding of M</w:t>
            </w:r>
            <w:r w:rsidRPr="004C14B1">
              <w:t xml:space="preserve">echanical </w:t>
            </w:r>
            <w:r>
              <w:t xml:space="preserve">/ Plumbing / </w:t>
            </w:r>
            <w:r w:rsidRPr="004C14B1">
              <w:t xml:space="preserve">Building Services systems and skilled in the operating </w:t>
            </w:r>
            <w:r w:rsidRPr="004C14B1">
              <w:lastRenderedPageBreak/>
              <w:t>of modern Building Management Systems</w:t>
            </w:r>
            <w:r>
              <w:t>.</w:t>
            </w:r>
          </w:p>
          <w:p w14:paraId="7BB48626" w14:textId="77777777" w:rsidR="001A35AE" w:rsidRDefault="001A35AE" w:rsidP="0012209D"/>
          <w:p w14:paraId="6C97E88C" w14:textId="77777777" w:rsidR="001A35AE" w:rsidRDefault="001A35AE" w:rsidP="0012209D"/>
          <w:p w14:paraId="18C28962" w14:textId="77777777" w:rsidR="001A35AE" w:rsidRDefault="001A35AE" w:rsidP="0012209D"/>
          <w:p w14:paraId="149355A0" w14:textId="76BF0227" w:rsidR="004F3AAB" w:rsidRDefault="004F3AAB" w:rsidP="0012209D">
            <w:r>
              <w:t xml:space="preserve">Proven post-apprenticeship experience in a maintenance environment covering </w:t>
            </w:r>
            <w:r w:rsidR="00323ECB">
              <w:t>complex heating, ventilation, and air conditioning systems from domestic to industrial scale.</w:t>
            </w:r>
          </w:p>
          <w:p w14:paraId="4359A72F" w14:textId="77777777" w:rsidR="00323ECB" w:rsidRDefault="00323ECB" w:rsidP="0012209D"/>
          <w:p w14:paraId="4155F355" w14:textId="1873B795" w:rsidR="00323ECB" w:rsidRDefault="00323ECB" w:rsidP="00EA10DF">
            <w:r>
              <w:t xml:space="preserve">Ability to </w:t>
            </w:r>
            <w:r w:rsidR="00EA10DF">
              <w:t>oversee and operate a large team of maintenance engineers to deliver statutory and mandatory compliance.</w:t>
            </w:r>
          </w:p>
          <w:p w14:paraId="44010163" w14:textId="77777777" w:rsidR="006A4309" w:rsidRDefault="006A4309" w:rsidP="009A062B"/>
          <w:p w14:paraId="7743A734" w14:textId="5E48EDFF" w:rsidR="009A062B" w:rsidRDefault="00D05459" w:rsidP="009A062B">
            <w:r>
              <w:t>A</w:t>
            </w:r>
            <w:r w:rsidR="009A062B">
              <w:t xml:space="preserve"> high level of computer literacy and practical experience of operating building energy management systems (BEMS) for monitoring and control of plant and optimising energy consumption.</w:t>
            </w:r>
            <w:r>
              <w:t xml:space="preserve">  Ability to ‘blend’ the theoretical diagnosis with hands-on maintenance of actuators, sensors, controllers and thermostats.</w:t>
            </w:r>
          </w:p>
          <w:p w14:paraId="2EDF34DE" w14:textId="26FE4105" w:rsidR="00EA10DF" w:rsidRDefault="00EA10DF" w:rsidP="009A062B"/>
          <w:p w14:paraId="098FF839" w14:textId="77777777" w:rsidR="00EA10DF" w:rsidRDefault="00EA10DF" w:rsidP="00EA10DF">
            <w:r>
              <w:t xml:space="preserve">Proven experience of managing </w:t>
            </w:r>
            <w:r w:rsidRPr="00110675">
              <w:t>and administer</w:t>
            </w:r>
            <w:r>
              <w:t xml:space="preserve">ing budgets including </w:t>
            </w:r>
            <w:r w:rsidRPr="00110675">
              <w:t>contracts for the operation, maintenance and emergency repairs</w:t>
            </w:r>
            <w:r>
              <w:t>.</w:t>
            </w:r>
          </w:p>
          <w:p w14:paraId="031121D4" w14:textId="77777777" w:rsidR="00EA10DF" w:rsidRDefault="00EA10DF" w:rsidP="009A062B"/>
          <w:p w14:paraId="1964E450" w14:textId="77777777" w:rsidR="00323ECB" w:rsidRDefault="00323ECB" w:rsidP="0012209D"/>
          <w:p w14:paraId="284ACC9E" w14:textId="151E4FD5" w:rsidR="009F1F01" w:rsidRDefault="00323ECB" w:rsidP="006A4309">
            <w:r>
              <w:t xml:space="preserve">A </w:t>
            </w:r>
            <w:r w:rsidR="009A062B">
              <w:t xml:space="preserve">good </w:t>
            </w:r>
            <w:r>
              <w:t xml:space="preserve">knowledge of health and </w:t>
            </w:r>
            <w:r w:rsidR="009A062B">
              <w:t xml:space="preserve">safety legislation with an understanding of its application </w:t>
            </w:r>
            <w:r w:rsidR="00456575">
              <w:t>to activities</w:t>
            </w:r>
            <w:r w:rsidR="009A062B">
              <w:t xml:space="preserve"> such as water hygiene (e.g. legionella monitoring and humidifier </w:t>
            </w:r>
            <w:r w:rsidR="00456575">
              <w:t>maintenance</w:t>
            </w:r>
            <w:r w:rsidR="009A062B">
              <w:t>), plant inspection, and pressure vessels.</w:t>
            </w:r>
          </w:p>
          <w:p w14:paraId="04446738" w14:textId="77777777" w:rsidR="009A062B" w:rsidRDefault="009A062B" w:rsidP="009A062B"/>
          <w:p w14:paraId="15BF08BC" w14:textId="04EA8C86" w:rsidR="009F1F01" w:rsidRDefault="009F1F01" w:rsidP="009A062B"/>
        </w:tc>
        <w:tc>
          <w:tcPr>
            <w:tcW w:w="3402" w:type="dxa"/>
          </w:tcPr>
          <w:p w14:paraId="160A5CCC" w14:textId="62789EEF" w:rsidR="00013C10" w:rsidRDefault="00EA10DF" w:rsidP="0012209D">
            <w:r>
              <w:lastRenderedPageBreak/>
              <w:t>Degree</w:t>
            </w:r>
            <w:r w:rsidR="004F3AAB">
              <w:t xml:space="preserve"> in mechanical or building services engineering</w:t>
            </w:r>
          </w:p>
          <w:p w14:paraId="2696ADB1" w14:textId="77777777" w:rsidR="00323ECB" w:rsidRDefault="00323ECB" w:rsidP="0012209D"/>
          <w:p w14:paraId="7D921FE3" w14:textId="77777777" w:rsidR="00323ECB" w:rsidRDefault="00323ECB" w:rsidP="0012209D"/>
          <w:p w14:paraId="69DE3755" w14:textId="77777777" w:rsidR="00323ECB" w:rsidRDefault="00323ECB" w:rsidP="0012209D"/>
          <w:p w14:paraId="2B5851D8" w14:textId="77777777" w:rsidR="00D05459" w:rsidRDefault="00D05459" w:rsidP="009A062B"/>
          <w:p w14:paraId="225747E0" w14:textId="77777777" w:rsidR="009A062B" w:rsidRDefault="009A062B" w:rsidP="009A062B">
            <w:r>
              <w:lastRenderedPageBreak/>
              <w:t>Understanding of other trades such as electrical, welding, turning, pipefitting.</w:t>
            </w:r>
          </w:p>
          <w:p w14:paraId="68E6B186" w14:textId="77777777" w:rsidR="009A062B" w:rsidRDefault="009A062B" w:rsidP="009A062B"/>
          <w:p w14:paraId="1BCAEED8" w14:textId="77777777" w:rsidR="009A062B" w:rsidRDefault="009A062B" w:rsidP="009A062B"/>
          <w:p w14:paraId="015CBF41" w14:textId="77777777" w:rsidR="00D05459" w:rsidRDefault="00D05459" w:rsidP="0016433B"/>
          <w:p w14:paraId="7417B38E" w14:textId="77777777" w:rsidR="00B6469A" w:rsidRDefault="00B6469A" w:rsidP="0016433B"/>
          <w:p w14:paraId="72E64117" w14:textId="77777777" w:rsidR="00B6469A" w:rsidRDefault="00B6469A" w:rsidP="0016433B"/>
          <w:p w14:paraId="065C0FF0" w14:textId="77777777" w:rsidR="00B6469A" w:rsidRDefault="00B6469A" w:rsidP="0016433B"/>
          <w:p w14:paraId="14DC11FA" w14:textId="77777777" w:rsidR="00B6469A" w:rsidRDefault="00B6469A" w:rsidP="0016433B"/>
          <w:p w14:paraId="59AA689A" w14:textId="77777777" w:rsidR="00B6469A" w:rsidRDefault="00B6469A" w:rsidP="0016433B"/>
          <w:p w14:paraId="75E6B369" w14:textId="16444DDB" w:rsidR="00D05459" w:rsidRDefault="00C860B6" w:rsidP="00B6469A">
            <w:r>
              <w:t>E</w:t>
            </w:r>
            <w:r w:rsidR="009A062B">
              <w:t xml:space="preserve">xperience in operation of </w:t>
            </w:r>
            <w:r w:rsidR="0016433B">
              <w:t>‘</w:t>
            </w:r>
            <w:r w:rsidR="009A062B">
              <w:t>Trend</w:t>
            </w:r>
            <w:r w:rsidR="0016433B">
              <w:t>’</w:t>
            </w:r>
            <w:r w:rsidR="009A062B">
              <w:t xml:space="preserve"> BEMS.</w:t>
            </w:r>
          </w:p>
          <w:p w14:paraId="236A385E" w14:textId="77777777" w:rsidR="00B6469A" w:rsidRDefault="00B6469A" w:rsidP="0012209D"/>
          <w:p w14:paraId="3D0138A1" w14:textId="77777777" w:rsidR="00B6469A" w:rsidRDefault="00B6469A" w:rsidP="0012209D"/>
          <w:p w14:paraId="2E7DC539" w14:textId="77777777" w:rsidR="00D05459" w:rsidRDefault="00D05459" w:rsidP="0012209D"/>
          <w:p w14:paraId="2A03DBC6" w14:textId="77777777" w:rsidR="00D05459" w:rsidRDefault="00D05459" w:rsidP="0012209D"/>
          <w:p w14:paraId="7112FA04" w14:textId="77777777" w:rsidR="00D05459" w:rsidRDefault="00D05459" w:rsidP="0012209D"/>
          <w:p w14:paraId="000E6969" w14:textId="77777777" w:rsidR="00D05459" w:rsidRDefault="00D05459" w:rsidP="0012209D"/>
          <w:p w14:paraId="3AF16060" w14:textId="77777777" w:rsidR="00EA10DF" w:rsidRDefault="00A5008B" w:rsidP="0012209D">
            <w:r>
              <w:br/>
            </w:r>
          </w:p>
          <w:p w14:paraId="0ADC1B42" w14:textId="77777777" w:rsidR="00EA10DF" w:rsidRDefault="00EA10DF" w:rsidP="0012209D"/>
          <w:p w14:paraId="57F2F75F" w14:textId="77777777" w:rsidR="00EA10DF" w:rsidRDefault="00EA10DF" w:rsidP="0012209D"/>
          <w:p w14:paraId="32D536D3" w14:textId="77777777" w:rsidR="00EA10DF" w:rsidRDefault="00EA10DF" w:rsidP="0012209D"/>
          <w:p w14:paraId="3DEBCD18" w14:textId="77777777" w:rsidR="00EA10DF" w:rsidRDefault="00EA10DF" w:rsidP="0012209D"/>
          <w:p w14:paraId="43EEA1A8" w14:textId="3F0F4F67" w:rsidR="00D05459" w:rsidRDefault="00EA10DF" w:rsidP="0012209D">
            <w:r>
              <w:br/>
            </w:r>
            <w:r w:rsidR="00D05459">
              <w:t>Recognised training in the following (with City &amp; Guilds accreditation where appropriate):</w:t>
            </w:r>
          </w:p>
          <w:p w14:paraId="40E90673" w14:textId="77777777" w:rsidR="00D05459" w:rsidRDefault="00D05459" w:rsidP="00DC1E05">
            <w:pPr>
              <w:pStyle w:val="ListParagraph"/>
              <w:numPr>
                <w:ilvl w:val="0"/>
                <w:numId w:val="20"/>
              </w:numPr>
            </w:pPr>
            <w:r>
              <w:t>Water Supply (Water Fittings) Regs</w:t>
            </w:r>
          </w:p>
          <w:p w14:paraId="34BC92EF" w14:textId="0EEB0B54" w:rsidR="00D05459" w:rsidRDefault="00D05459" w:rsidP="00DC1E05">
            <w:pPr>
              <w:pStyle w:val="ListParagraph"/>
              <w:numPr>
                <w:ilvl w:val="0"/>
                <w:numId w:val="20"/>
              </w:numPr>
            </w:pPr>
            <w:r>
              <w:t>Operation of Cooling Towers</w:t>
            </w:r>
          </w:p>
          <w:p w14:paraId="415DA754" w14:textId="5FCBB861" w:rsidR="00D05459" w:rsidRDefault="00DC1E05" w:rsidP="00DC1E05">
            <w:pPr>
              <w:pStyle w:val="ListParagraph"/>
              <w:numPr>
                <w:ilvl w:val="0"/>
                <w:numId w:val="20"/>
              </w:numPr>
            </w:pPr>
            <w:r>
              <w:t>Legionella control in hot &amp; cold water systems.</w:t>
            </w:r>
          </w:p>
          <w:p w14:paraId="15BF08BD" w14:textId="6C3E9341" w:rsidR="00D05459" w:rsidRDefault="00D05459" w:rsidP="0012209D"/>
        </w:tc>
        <w:tc>
          <w:tcPr>
            <w:tcW w:w="1330" w:type="dxa"/>
          </w:tcPr>
          <w:p w14:paraId="0FB824E4" w14:textId="77777777" w:rsidR="00013C10" w:rsidRDefault="004F3AAB" w:rsidP="0012209D">
            <w:r>
              <w:lastRenderedPageBreak/>
              <w:t>Certificates</w:t>
            </w:r>
          </w:p>
          <w:p w14:paraId="266BF574" w14:textId="77777777" w:rsidR="009F1F01" w:rsidRDefault="009F1F01" w:rsidP="0012209D"/>
          <w:p w14:paraId="16B42694" w14:textId="77777777" w:rsidR="009F1F01" w:rsidRDefault="009F1F01" w:rsidP="0012209D"/>
          <w:p w14:paraId="1838C187" w14:textId="77777777" w:rsidR="009F1F01" w:rsidRDefault="009F1F01" w:rsidP="0012209D"/>
          <w:p w14:paraId="0915FE26" w14:textId="5C292B63" w:rsidR="0016433B" w:rsidRDefault="009F1F01" w:rsidP="0016433B">
            <w:r>
              <w:t>C</w:t>
            </w:r>
            <w:r w:rsidR="0016433B">
              <w:t>V</w:t>
            </w:r>
            <w:r>
              <w:t xml:space="preserve"> /Interview</w:t>
            </w:r>
          </w:p>
          <w:p w14:paraId="0E800475" w14:textId="77777777" w:rsidR="0016433B" w:rsidRDefault="0016433B" w:rsidP="0016433B"/>
          <w:p w14:paraId="6037BF7D" w14:textId="77777777" w:rsidR="0016433B" w:rsidRDefault="0016433B" w:rsidP="0016433B"/>
          <w:p w14:paraId="55BA0715" w14:textId="77777777" w:rsidR="0016433B" w:rsidRDefault="0016433B" w:rsidP="0016433B"/>
          <w:p w14:paraId="5CAEA750" w14:textId="77777777" w:rsidR="0016433B" w:rsidRDefault="0016433B" w:rsidP="0016433B"/>
          <w:p w14:paraId="3AE575A0" w14:textId="77777777" w:rsidR="00B6469A" w:rsidRDefault="00B6469A" w:rsidP="0016433B"/>
          <w:p w14:paraId="723E90E7" w14:textId="77777777" w:rsidR="001A35AE" w:rsidRDefault="00EA10DF" w:rsidP="0016433B">
            <w:r>
              <w:br/>
            </w:r>
          </w:p>
          <w:p w14:paraId="4DD3B690" w14:textId="77777777" w:rsidR="001A35AE" w:rsidRDefault="001A35AE" w:rsidP="0016433B"/>
          <w:p w14:paraId="0FDE4B9A" w14:textId="77DBFF07" w:rsidR="00B6469A" w:rsidRDefault="00B6469A" w:rsidP="0016433B">
            <w:r>
              <w:t>CV /Interview</w:t>
            </w:r>
          </w:p>
          <w:p w14:paraId="5E070991" w14:textId="77777777" w:rsidR="00B6469A" w:rsidRDefault="00B6469A" w:rsidP="0016433B"/>
          <w:p w14:paraId="5737B314" w14:textId="77777777" w:rsidR="00B6469A" w:rsidRDefault="00B6469A" w:rsidP="0016433B"/>
          <w:p w14:paraId="759F0EE6" w14:textId="77777777" w:rsidR="006A4309" w:rsidRDefault="006A4309" w:rsidP="0016433B"/>
          <w:p w14:paraId="4FFFC4F3" w14:textId="77777777" w:rsidR="009F1F01" w:rsidRDefault="0016433B" w:rsidP="0016433B">
            <w:r>
              <w:t>Certificates</w:t>
            </w:r>
          </w:p>
          <w:p w14:paraId="1F265B30" w14:textId="77777777" w:rsidR="0016433B" w:rsidRDefault="0016433B" w:rsidP="0016433B">
            <w:r>
              <w:t>CV /Interview</w:t>
            </w:r>
          </w:p>
          <w:p w14:paraId="1D8500E1" w14:textId="77777777" w:rsidR="00FB5992" w:rsidRDefault="00FB5992" w:rsidP="0016433B"/>
          <w:p w14:paraId="127F734F" w14:textId="77777777" w:rsidR="00FB5992" w:rsidRDefault="00FB5992" w:rsidP="0016433B"/>
          <w:p w14:paraId="2D441481" w14:textId="77777777" w:rsidR="00A5008B" w:rsidRDefault="00A5008B" w:rsidP="00266800"/>
          <w:p w14:paraId="71024C30" w14:textId="77777777" w:rsidR="00A5008B" w:rsidRDefault="00A5008B" w:rsidP="00266800"/>
          <w:p w14:paraId="3AA94029" w14:textId="77777777" w:rsidR="00A5008B" w:rsidRDefault="00A5008B" w:rsidP="00266800"/>
          <w:p w14:paraId="110B3802" w14:textId="77777777" w:rsidR="00A5008B" w:rsidRDefault="00A5008B" w:rsidP="00266800"/>
          <w:p w14:paraId="664F3DBA" w14:textId="1222C42B" w:rsidR="00266800" w:rsidRDefault="00266800" w:rsidP="00266800">
            <w:r>
              <w:t>CV /Interview</w:t>
            </w:r>
          </w:p>
          <w:p w14:paraId="309EE3A3" w14:textId="4DA323BC" w:rsidR="00FB5992" w:rsidRDefault="00A5008B" w:rsidP="0016433B">
            <w:r>
              <w:t>Certificates</w:t>
            </w:r>
          </w:p>
          <w:p w14:paraId="5A8FC027" w14:textId="77777777" w:rsidR="00FB5992" w:rsidRDefault="00FB5992" w:rsidP="0016433B"/>
          <w:p w14:paraId="57CB6D23" w14:textId="5635B2E1" w:rsidR="00FB5992" w:rsidRDefault="00FB5992" w:rsidP="0016433B"/>
          <w:p w14:paraId="651C4C36" w14:textId="0F85D241" w:rsidR="00EA10DF" w:rsidRDefault="00EA10DF" w:rsidP="0016433B"/>
          <w:p w14:paraId="1BDFBBFE" w14:textId="4A55723E" w:rsidR="00EA10DF" w:rsidRDefault="00EA10DF" w:rsidP="0016433B"/>
          <w:p w14:paraId="47E023E1" w14:textId="77777777" w:rsidR="001A35AE" w:rsidRDefault="001A35AE" w:rsidP="00EA10DF"/>
          <w:p w14:paraId="6B4F5A74" w14:textId="2EE95149" w:rsidR="00EA10DF" w:rsidRDefault="00EA10DF" w:rsidP="00EA10DF">
            <w:r>
              <w:t>CV /Interview</w:t>
            </w:r>
          </w:p>
          <w:p w14:paraId="5E4E1697" w14:textId="77777777" w:rsidR="00EA10DF" w:rsidRDefault="00EA10DF" w:rsidP="00EA10DF">
            <w:r>
              <w:t>Certificates</w:t>
            </w:r>
          </w:p>
          <w:p w14:paraId="4B0CA0A5" w14:textId="77777777" w:rsidR="00EA10DF" w:rsidRDefault="00EA10DF" w:rsidP="0016433B"/>
          <w:p w14:paraId="3226B0CE" w14:textId="77777777" w:rsidR="00FB5992" w:rsidRDefault="00FB5992" w:rsidP="0016433B"/>
          <w:p w14:paraId="1159A78E" w14:textId="77777777" w:rsidR="00FB5992" w:rsidRDefault="00FB5992" w:rsidP="0016433B"/>
          <w:p w14:paraId="377DA876" w14:textId="77777777" w:rsidR="00FB5992" w:rsidRDefault="00FB5992" w:rsidP="0016433B"/>
          <w:p w14:paraId="15BF08BE" w14:textId="6EECF553" w:rsidR="00FB5992" w:rsidRDefault="00FB5992" w:rsidP="00FB5992"/>
        </w:tc>
      </w:tr>
      <w:tr w:rsidR="00013C10" w14:paraId="15BF08C4" w14:textId="77777777" w:rsidTr="00013C10">
        <w:tc>
          <w:tcPr>
            <w:tcW w:w="1617" w:type="dxa"/>
          </w:tcPr>
          <w:p w14:paraId="15BF08C0" w14:textId="69157558" w:rsidR="00013C10" w:rsidRPr="00FD5B0E" w:rsidRDefault="00013C10" w:rsidP="00A43034">
            <w:r w:rsidRPr="00FD5B0E">
              <w:lastRenderedPageBreak/>
              <w:t xml:space="preserve">Planning </w:t>
            </w:r>
            <w:r w:rsidR="00E804B0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A9A0190" w14:textId="2710EEAA" w:rsidR="00256213" w:rsidRDefault="00256213" w:rsidP="0012209D">
            <w:r>
              <w:t>The post holder must</w:t>
            </w:r>
            <w:r w:rsidR="00153F63">
              <w:t xml:space="preserve"> have the ability to supervise,</w:t>
            </w:r>
            <w:r>
              <w:t xml:space="preserve"> organise and prioritise a mix of PPM work (issued batch-wise to cover a number of weeks) and reactive maintenance jobs with varying degrees of urgency.</w:t>
            </w:r>
          </w:p>
          <w:p w14:paraId="15BF08C1" w14:textId="17BF9828" w:rsidR="00256213" w:rsidRDefault="00A5008B" w:rsidP="006A4309">
            <w:r>
              <w:t>Flexibility in approach is required.</w:t>
            </w:r>
          </w:p>
        </w:tc>
        <w:tc>
          <w:tcPr>
            <w:tcW w:w="3402" w:type="dxa"/>
          </w:tcPr>
          <w:p w14:paraId="15BF08C2" w14:textId="3AB85710" w:rsidR="00013C10" w:rsidRDefault="008D0B15" w:rsidP="0012209D">
            <w:r>
              <w:t>Planning and implementation of process shutdowns.</w:t>
            </w:r>
          </w:p>
        </w:tc>
        <w:tc>
          <w:tcPr>
            <w:tcW w:w="1330" w:type="dxa"/>
          </w:tcPr>
          <w:p w14:paraId="15BF08C3" w14:textId="7331FFDB" w:rsidR="0016433B" w:rsidRDefault="0016433B" w:rsidP="0012209D">
            <w:r>
              <w:t>CV /Interview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413AD737" w:rsidR="00013C10" w:rsidRPr="00FD5B0E" w:rsidRDefault="00013C10" w:rsidP="00A43034">
            <w:r w:rsidRPr="00FD5B0E">
              <w:t xml:space="preserve">Problem solving </w:t>
            </w:r>
            <w:r w:rsidR="00E804B0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33112D51" w:rsidR="00013C10" w:rsidRDefault="00256213" w:rsidP="0016433B">
            <w:r>
              <w:t>The identification and rectification of faults on mechanical building services is an essential part of the role.  This requires understanding of the mechanical, electrical and controls elements</w:t>
            </w:r>
            <w:r w:rsidR="00456634">
              <w:t xml:space="preserve"> of the system and the use of experience and initiative to determine a solution in a particular situation.</w:t>
            </w:r>
          </w:p>
        </w:tc>
        <w:tc>
          <w:tcPr>
            <w:tcW w:w="3402" w:type="dxa"/>
          </w:tcPr>
          <w:p w14:paraId="15BF08C7" w14:textId="708F0470" w:rsidR="00013C10" w:rsidRDefault="00013C10" w:rsidP="006A4309"/>
        </w:tc>
        <w:tc>
          <w:tcPr>
            <w:tcW w:w="1330" w:type="dxa"/>
          </w:tcPr>
          <w:p w14:paraId="15BF08C8" w14:textId="35045105" w:rsidR="00013C10" w:rsidRDefault="0016433B" w:rsidP="0012209D">
            <w:r>
              <w:t>CV /Interview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20074198" w:rsidR="00013C10" w:rsidRPr="00FD5B0E" w:rsidRDefault="00013C10" w:rsidP="00E804B0">
            <w:r w:rsidRPr="00FD5B0E">
              <w:lastRenderedPageBreak/>
              <w:t xml:space="preserve">Management </w:t>
            </w:r>
            <w:r w:rsidR="00E804B0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C5D5422" w14:textId="77777777" w:rsidR="00480B39" w:rsidRDefault="00480B39" w:rsidP="008D0B15">
            <w:r>
              <w:t>Working closely with the Mechanical Operations Manager and operations team to effectively deliver. Has the ability to delegate effectively.</w:t>
            </w:r>
          </w:p>
          <w:p w14:paraId="2C7B07E4" w14:textId="75125BEC" w:rsidR="00013C10" w:rsidRDefault="006A4309" w:rsidP="008D0B15">
            <w:r>
              <w:t xml:space="preserve">Close liaison with the </w:t>
            </w:r>
            <w:r w:rsidR="0058285A">
              <w:t>end user</w:t>
            </w:r>
            <w:r w:rsidR="008D0B15">
              <w:t xml:space="preserve"> is essential so that output can be optimised and ‘downtime’ reduced.</w:t>
            </w:r>
          </w:p>
          <w:p w14:paraId="574CBC4D" w14:textId="77777777" w:rsidR="00456634" w:rsidRDefault="00456634" w:rsidP="00456634">
            <w:r>
              <w:t>Working</w:t>
            </w:r>
            <w:r w:rsidR="00480B39">
              <w:t xml:space="preserve"> proactively</w:t>
            </w:r>
            <w:r>
              <w:t xml:space="preserve"> with other</w:t>
            </w:r>
            <w:r w:rsidR="00480B39">
              <w:t xml:space="preserve"> departments,</w:t>
            </w:r>
            <w:r>
              <w:t xml:space="preserve"> trade staff </w:t>
            </w:r>
            <w:r w:rsidR="00144246">
              <w:t xml:space="preserve">and contractors </w:t>
            </w:r>
            <w:r>
              <w:t>is necessary depending on the work in hand.</w:t>
            </w:r>
          </w:p>
          <w:p w14:paraId="15BF08CB" w14:textId="6ED8414B" w:rsidR="00480B39" w:rsidRDefault="00480B39" w:rsidP="00456634">
            <w:r>
              <w:t>Able to formulate development plans for own staff to meet required skills.</w:t>
            </w:r>
          </w:p>
        </w:tc>
        <w:tc>
          <w:tcPr>
            <w:tcW w:w="3402" w:type="dxa"/>
          </w:tcPr>
          <w:p w14:paraId="15BF08CC" w14:textId="1CD82DF1" w:rsidR="00013C10" w:rsidRDefault="007D31CC" w:rsidP="0012209D">
            <w:r>
              <w:t>Experience of successfully managing and developing staff.</w:t>
            </w:r>
          </w:p>
        </w:tc>
        <w:tc>
          <w:tcPr>
            <w:tcW w:w="1330" w:type="dxa"/>
          </w:tcPr>
          <w:p w14:paraId="15BF08CD" w14:textId="01A5096F" w:rsidR="00013C10" w:rsidRDefault="0016433B" w:rsidP="0012209D">
            <w:r>
              <w:t>CV /Interview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06EA86D4" w:rsidR="00013C10" w:rsidRPr="00FD5B0E" w:rsidRDefault="00013C10" w:rsidP="00A43034">
            <w:r w:rsidRPr="00FD5B0E">
              <w:t xml:space="preserve">Communicating </w:t>
            </w:r>
            <w:r w:rsidR="00E804B0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15BF08D0" w14:textId="6C6FE6CF" w:rsidR="00013C10" w:rsidRDefault="00456634" w:rsidP="0012209D">
            <w:r>
              <w:t xml:space="preserve">Good interpersonal skills are necessary when explaining maintenance issues to building users and </w:t>
            </w:r>
            <w:r w:rsidR="00D51A9D">
              <w:t>liaising with them in relation to the timing and impact of work.</w:t>
            </w:r>
          </w:p>
        </w:tc>
        <w:tc>
          <w:tcPr>
            <w:tcW w:w="3402" w:type="dxa"/>
          </w:tcPr>
          <w:p w14:paraId="15BF08D1" w14:textId="3F20DDE2" w:rsidR="00013C10" w:rsidRDefault="00D51A9D" w:rsidP="0012209D">
            <w:r>
              <w:t>Ability to produce short technical reports.</w:t>
            </w:r>
          </w:p>
        </w:tc>
        <w:tc>
          <w:tcPr>
            <w:tcW w:w="1330" w:type="dxa"/>
          </w:tcPr>
          <w:p w14:paraId="15BF08D2" w14:textId="336787EB" w:rsidR="00013C10" w:rsidRDefault="0016433B" w:rsidP="0012209D">
            <w:r>
              <w:t>CV /Interview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4CF0D0C3" w14:textId="77777777" w:rsidR="00013C10" w:rsidRDefault="00013C10" w:rsidP="00E804B0">
            <w:r w:rsidRPr="00FD5B0E">
              <w:t xml:space="preserve">Other skills </w:t>
            </w:r>
            <w:r w:rsidR="00E804B0">
              <w:t>and</w:t>
            </w:r>
            <w:r w:rsidRPr="00FD5B0E">
              <w:t xml:space="preserve"> behaviours</w:t>
            </w:r>
          </w:p>
          <w:p w14:paraId="4D859B69" w14:textId="77777777" w:rsidR="008D0B15" w:rsidRDefault="008D0B15" w:rsidP="00E804B0"/>
          <w:p w14:paraId="19A7EB6E" w14:textId="77777777" w:rsidR="008D0B15" w:rsidRDefault="008D0B15" w:rsidP="00E804B0"/>
          <w:p w14:paraId="59FF9E18" w14:textId="77777777" w:rsidR="008D0B15" w:rsidRDefault="008D0B15" w:rsidP="00E804B0"/>
          <w:p w14:paraId="03737B28" w14:textId="77777777" w:rsidR="00C860B6" w:rsidRDefault="00C860B6" w:rsidP="00E804B0"/>
          <w:p w14:paraId="15BF08D4" w14:textId="318610B2" w:rsidR="008D0B15" w:rsidRPr="00FD5B0E" w:rsidRDefault="008D0B15" w:rsidP="00E804B0"/>
        </w:tc>
        <w:tc>
          <w:tcPr>
            <w:tcW w:w="3402" w:type="dxa"/>
          </w:tcPr>
          <w:p w14:paraId="69420EC1" w14:textId="116E8B3E" w:rsidR="00D51A9D" w:rsidRDefault="00D51A9D" w:rsidP="00D51A9D">
            <w:r>
              <w:t>The post-holder must be computer literate and able to use computer applications</w:t>
            </w:r>
            <w:r w:rsidR="00480B39">
              <w:t xml:space="preserve"> –</w:t>
            </w:r>
            <w:r w:rsidR="000C708E">
              <w:t xml:space="preserve"> PDA and</w:t>
            </w:r>
            <w:bookmarkStart w:id="0" w:name="_GoBack"/>
            <w:bookmarkEnd w:id="0"/>
            <w:r w:rsidR="00480B39">
              <w:t xml:space="preserve"> CAFM systems</w:t>
            </w:r>
            <w:r>
              <w:t>.</w:t>
            </w:r>
          </w:p>
          <w:p w14:paraId="4386CD3E" w14:textId="77777777" w:rsidR="00013C10" w:rsidRDefault="00D51A9D" w:rsidP="00D51A9D">
            <w:r>
              <w:t>A good knowledge of current health and safety legislation is essential.</w:t>
            </w:r>
          </w:p>
          <w:p w14:paraId="15BF08D5" w14:textId="263CEEB0" w:rsidR="008822D2" w:rsidRDefault="008822D2" w:rsidP="00D51A9D"/>
        </w:tc>
        <w:tc>
          <w:tcPr>
            <w:tcW w:w="3402" w:type="dxa"/>
          </w:tcPr>
          <w:p w14:paraId="15BF08D6" w14:textId="59B51BE1" w:rsidR="00013C10" w:rsidRDefault="00B41213" w:rsidP="0012209D">
            <w:r>
              <w:t>Knowledge of the ‘Planon’ computer application</w:t>
            </w:r>
          </w:p>
        </w:tc>
        <w:tc>
          <w:tcPr>
            <w:tcW w:w="1330" w:type="dxa"/>
          </w:tcPr>
          <w:p w14:paraId="15BF08D7" w14:textId="25D61CBD" w:rsidR="00013C10" w:rsidRDefault="0016433B" w:rsidP="0012209D">
            <w:r>
              <w:t>CV /Interview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A43034">
            <w:r w:rsidRPr="00FD5B0E">
              <w:t>Special requirements</w:t>
            </w:r>
          </w:p>
        </w:tc>
        <w:tc>
          <w:tcPr>
            <w:tcW w:w="3402" w:type="dxa"/>
          </w:tcPr>
          <w:p w14:paraId="12762A3F" w14:textId="77777777" w:rsidR="005A6620" w:rsidRDefault="005A6620" w:rsidP="005A6620">
            <w:r>
              <w:t>The post is presently based at Highfield campus although it may be relocated in the future. Attendance at other campuses forms an integral part of the job.</w:t>
            </w:r>
          </w:p>
          <w:p w14:paraId="15BF08DA" w14:textId="263702C1" w:rsidR="009779F4" w:rsidRDefault="0049362C" w:rsidP="005A6620">
            <w:r>
              <w:t>Must possess the ability to be able to travel to multiple locations across the University estate.</w:t>
            </w:r>
          </w:p>
        </w:tc>
        <w:tc>
          <w:tcPr>
            <w:tcW w:w="3402" w:type="dxa"/>
          </w:tcPr>
          <w:p w14:paraId="15BF08DB" w14:textId="2A307DE1" w:rsidR="00013C10" w:rsidRDefault="00013C10" w:rsidP="0012209D"/>
        </w:tc>
        <w:tc>
          <w:tcPr>
            <w:tcW w:w="1330" w:type="dxa"/>
          </w:tcPr>
          <w:p w14:paraId="15BF08DC" w14:textId="22193FE3" w:rsidR="00013C10" w:rsidRDefault="0016433B" w:rsidP="0012209D">
            <w:r>
              <w:t>CV /Interview</w:t>
            </w:r>
          </w:p>
        </w:tc>
      </w:tr>
    </w:tbl>
    <w:p w14:paraId="15BF08DE" w14:textId="77777777" w:rsidR="00013C10" w:rsidRDefault="00013C10" w:rsidP="0012209D"/>
    <w:p w14:paraId="15BF08DF" w14:textId="12078475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03DC8CF" w:rsidR="00D3349E" w:rsidRDefault="000C708E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5A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6D7B4E87" w:rsidR="00D3349E" w:rsidRDefault="000C708E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5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4303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430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430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430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430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430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43034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430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436D0801" w:rsidR="0012209D" w:rsidRPr="009957AE" w:rsidRDefault="00B41213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3BCA2B99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46DD6735" w:rsidR="0012209D" w:rsidRPr="009957AE" w:rsidRDefault="00B41213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160588B3" w:rsidR="0012209D" w:rsidRPr="009957AE" w:rsidRDefault="00DC3948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36CD26E2" w:rsidR="0012209D" w:rsidRPr="009957AE" w:rsidRDefault="00B41213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4303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0CBA6075" w:rsidR="0012209D" w:rsidRPr="009957AE" w:rsidRDefault="001A35AE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43B32AAF" w:rsidR="0012209D" w:rsidRPr="009957AE" w:rsidRDefault="001A35AE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430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6D59F432" w:rsidR="0012209D" w:rsidRPr="009957AE" w:rsidRDefault="00DC3948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4303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2EFA12B5" w:rsidR="0012209D" w:rsidRPr="009957AE" w:rsidRDefault="00DC3948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58481892" w:rsidR="0012209D" w:rsidRPr="009957AE" w:rsidRDefault="008D0B15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4AAC7CD9" w:rsidR="0012209D" w:rsidRPr="009957AE" w:rsidRDefault="00DC3948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430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2CBC37EB" w:rsidR="0012209D" w:rsidRPr="009957AE" w:rsidRDefault="001A35AE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430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41834B41" w:rsidR="0012209D" w:rsidRPr="009957AE" w:rsidRDefault="00DC3948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3AB61EB3" w:rsidR="0012209D" w:rsidRPr="009957AE" w:rsidRDefault="001A35AE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04A84096" w:rsidR="0012209D" w:rsidRPr="009957AE" w:rsidRDefault="001A35AE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1F5941E7" w:rsidR="0012209D" w:rsidRPr="009957AE" w:rsidRDefault="001A35AE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3DBAB762" w:rsidR="0012209D" w:rsidRPr="009957AE" w:rsidRDefault="001A35AE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2EBC0800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2905C2B2" w:rsidR="0012209D" w:rsidRPr="009957AE" w:rsidRDefault="001A35AE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07424136" w:rsidR="0012209D" w:rsidRPr="009957AE" w:rsidRDefault="001A35AE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06C9AF8B" w:rsidR="0012209D" w:rsidRPr="009957AE" w:rsidRDefault="001A35AE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312C3360" w:rsidR="0012209D" w:rsidRPr="009957AE" w:rsidRDefault="001A35AE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6619A33E" w:rsidR="0012209D" w:rsidRPr="009957AE" w:rsidRDefault="001A35AE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430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313BC28F" w:rsidR="0012209D" w:rsidRPr="009957AE" w:rsidRDefault="001A35AE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430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563E7B87" w:rsidR="0012209D" w:rsidRPr="009957AE" w:rsidRDefault="00DC3948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527543F2" w:rsidR="0012209D" w:rsidRPr="009957AE" w:rsidRDefault="00DC3948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430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430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5A55D1C6" w:rsidR="0012209D" w:rsidRPr="009957AE" w:rsidRDefault="001A35AE" w:rsidP="00A43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43034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F097B" w14:textId="77777777" w:rsidR="00A43034" w:rsidRDefault="00A43034">
      <w:r>
        <w:separator/>
      </w:r>
    </w:p>
    <w:p w14:paraId="15BF097C" w14:textId="77777777" w:rsidR="00A43034" w:rsidRDefault="00A43034"/>
  </w:endnote>
  <w:endnote w:type="continuationSeparator" w:id="0">
    <w:p w14:paraId="15BF097D" w14:textId="77777777" w:rsidR="00A43034" w:rsidRDefault="00A43034">
      <w:r>
        <w:continuationSeparator/>
      </w:r>
    </w:p>
    <w:p w14:paraId="15BF097E" w14:textId="77777777" w:rsidR="00A43034" w:rsidRDefault="00A43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097F" w14:textId="1F6A67D0" w:rsidR="00A43034" w:rsidRDefault="00535C76" w:rsidP="001A35AE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end"/>
    </w:r>
    <w:r w:rsidR="00A43034">
      <w:ptab w:relativeTo="margin" w:alignment="center" w:leader="none"/>
    </w:r>
    <w:r w:rsidR="00A43034">
      <w:ptab w:relativeTo="margin" w:alignment="right" w:leader="none"/>
    </w:r>
    <w:r w:rsidR="00A43034">
      <w:fldChar w:fldCharType="begin"/>
    </w:r>
    <w:r w:rsidR="00A43034">
      <w:instrText xml:space="preserve"> PAGE   \* MERGEFORMAT </w:instrText>
    </w:r>
    <w:r w:rsidR="00A43034">
      <w:fldChar w:fldCharType="separate"/>
    </w:r>
    <w:r w:rsidR="000C708E">
      <w:t>4</w:t>
    </w:r>
    <w:r w:rsidR="00A4303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F0977" w14:textId="77777777" w:rsidR="00A43034" w:rsidRDefault="00A43034">
      <w:r>
        <w:separator/>
      </w:r>
    </w:p>
    <w:p w14:paraId="15BF0978" w14:textId="77777777" w:rsidR="00A43034" w:rsidRDefault="00A43034"/>
  </w:footnote>
  <w:footnote w:type="continuationSeparator" w:id="0">
    <w:p w14:paraId="15BF0979" w14:textId="77777777" w:rsidR="00A43034" w:rsidRDefault="00A43034">
      <w:r>
        <w:continuationSeparator/>
      </w:r>
    </w:p>
    <w:p w14:paraId="15BF097A" w14:textId="77777777" w:rsidR="00A43034" w:rsidRDefault="00A430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A43034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A43034" w:rsidRDefault="00A43034" w:rsidP="0029789A">
          <w:pPr>
            <w:pStyle w:val="Header"/>
          </w:pPr>
        </w:p>
      </w:tc>
    </w:tr>
    <w:tr w:rsidR="00A43034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A43034" w:rsidRDefault="00A43034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A43034" w:rsidRDefault="00A43034" w:rsidP="00F01EA0">
    <w:pPr>
      <w:pStyle w:val="DocTitle"/>
    </w:pPr>
    <w:r>
      <w:t>Job Description &amp; Person Specification</w:t>
    </w:r>
  </w:p>
  <w:p w14:paraId="15BF0985" w14:textId="77777777" w:rsidR="00A43034" w:rsidRPr="0005274A" w:rsidRDefault="00A43034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C6CC4"/>
    <w:multiLevelType w:val="hybridMultilevel"/>
    <w:tmpl w:val="B160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A43277"/>
    <w:multiLevelType w:val="hybridMultilevel"/>
    <w:tmpl w:val="5C5A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6E593C"/>
    <w:multiLevelType w:val="hybridMultilevel"/>
    <w:tmpl w:val="54A2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11"/>
  </w:num>
  <w:num w:numId="5">
    <w:abstractNumId w:val="12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17"/>
  </w:num>
  <w:num w:numId="13">
    <w:abstractNumId w:val="18"/>
  </w:num>
  <w:num w:numId="14">
    <w:abstractNumId w:val="6"/>
  </w:num>
  <w:num w:numId="15">
    <w:abstractNumId w:val="2"/>
  </w:num>
  <w:num w:numId="16">
    <w:abstractNumId w:val="14"/>
  </w:num>
  <w:num w:numId="17">
    <w:abstractNumId w:val="15"/>
  </w:num>
  <w:num w:numId="18">
    <w:abstractNumId w:val="19"/>
  </w:num>
  <w:num w:numId="19">
    <w:abstractNumId w:val="10"/>
  </w:num>
  <w:num w:numId="20">
    <w:abstractNumId w:val="7"/>
  </w:num>
  <w:num w:numId="2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0C708E"/>
    <w:rsid w:val="001024BC"/>
    <w:rsid w:val="0012209D"/>
    <w:rsid w:val="00142383"/>
    <w:rsid w:val="00144246"/>
    <w:rsid w:val="001532E2"/>
    <w:rsid w:val="0015386D"/>
    <w:rsid w:val="00153F63"/>
    <w:rsid w:val="00156F2F"/>
    <w:rsid w:val="0016433B"/>
    <w:rsid w:val="0018144C"/>
    <w:rsid w:val="001840EA"/>
    <w:rsid w:val="001A35AE"/>
    <w:rsid w:val="001A3AC2"/>
    <w:rsid w:val="001B07DF"/>
    <w:rsid w:val="001B6986"/>
    <w:rsid w:val="001C5C5C"/>
    <w:rsid w:val="001D0B37"/>
    <w:rsid w:val="001D5201"/>
    <w:rsid w:val="001E24BE"/>
    <w:rsid w:val="00205458"/>
    <w:rsid w:val="00236BFE"/>
    <w:rsid w:val="00241441"/>
    <w:rsid w:val="00245297"/>
    <w:rsid w:val="0024539C"/>
    <w:rsid w:val="00254722"/>
    <w:rsid w:val="002547F5"/>
    <w:rsid w:val="00256213"/>
    <w:rsid w:val="00260333"/>
    <w:rsid w:val="00260B1D"/>
    <w:rsid w:val="00263CC0"/>
    <w:rsid w:val="00266800"/>
    <w:rsid w:val="00266C6A"/>
    <w:rsid w:val="002711F3"/>
    <w:rsid w:val="0028509A"/>
    <w:rsid w:val="00296703"/>
    <w:rsid w:val="0029789A"/>
    <w:rsid w:val="002A07F6"/>
    <w:rsid w:val="002A70BE"/>
    <w:rsid w:val="002C6198"/>
    <w:rsid w:val="002D4DF4"/>
    <w:rsid w:val="002F68E9"/>
    <w:rsid w:val="00313CC8"/>
    <w:rsid w:val="00315C46"/>
    <w:rsid w:val="003178D9"/>
    <w:rsid w:val="00323ECB"/>
    <w:rsid w:val="0034151E"/>
    <w:rsid w:val="00364B2C"/>
    <w:rsid w:val="003701F7"/>
    <w:rsid w:val="00377E77"/>
    <w:rsid w:val="003B0262"/>
    <w:rsid w:val="003B23F2"/>
    <w:rsid w:val="003B7540"/>
    <w:rsid w:val="003E433A"/>
    <w:rsid w:val="00414856"/>
    <w:rsid w:val="004263FE"/>
    <w:rsid w:val="00445798"/>
    <w:rsid w:val="00456575"/>
    <w:rsid w:val="00456634"/>
    <w:rsid w:val="00463797"/>
    <w:rsid w:val="00474D00"/>
    <w:rsid w:val="00480B39"/>
    <w:rsid w:val="0049362C"/>
    <w:rsid w:val="004B2A50"/>
    <w:rsid w:val="004C0252"/>
    <w:rsid w:val="004F1F6A"/>
    <w:rsid w:val="004F3AAB"/>
    <w:rsid w:val="0051744C"/>
    <w:rsid w:val="00524005"/>
    <w:rsid w:val="00535C76"/>
    <w:rsid w:val="00541CE0"/>
    <w:rsid w:val="005534E1"/>
    <w:rsid w:val="00573487"/>
    <w:rsid w:val="00580CBF"/>
    <w:rsid w:val="0058285A"/>
    <w:rsid w:val="005907B3"/>
    <w:rsid w:val="005949FA"/>
    <w:rsid w:val="005A6620"/>
    <w:rsid w:val="005D44D1"/>
    <w:rsid w:val="006249FD"/>
    <w:rsid w:val="006409C9"/>
    <w:rsid w:val="00651280"/>
    <w:rsid w:val="00656696"/>
    <w:rsid w:val="00680547"/>
    <w:rsid w:val="00695D76"/>
    <w:rsid w:val="006A4309"/>
    <w:rsid w:val="006B1AF6"/>
    <w:rsid w:val="006F44EB"/>
    <w:rsid w:val="0070376B"/>
    <w:rsid w:val="00713E14"/>
    <w:rsid w:val="00761108"/>
    <w:rsid w:val="00780F6C"/>
    <w:rsid w:val="00785F73"/>
    <w:rsid w:val="0079197B"/>
    <w:rsid w:val="00791A2A"/>
    <w:rsid w:val="007C22CC"/>
    <w:rsid w:val="007C6FAA"/>
    <w:rsid w:val="007D31CC"/>
    <w:rsid w:val="007E2D19"/>
    <w:rsid w:val="007F2AEA"/>
    <w:rsid w:val="00813365"/>
    <w:rsid w:val="00813A2C"/>
    <w:rsid w:val="0082020C"/>
    <w:rsid w:val="0082075E"/>
    <w:rsid w:val="00834339"/>
    <w:rsid w:val="008443D8"/>
    <w:rsid w:val="00854B1E"/>
    <w:rsid w:val="00856B8A"/>
    <w:rsid w:val="00876272"/>
    <w:rsid w:val="008822D2"/>
    <w:rsid w:val="00883499"/>
    <w:rsid w:val="00885FD1"/>
    <w:rsid w:val="008D0B15"/>
    <w:rsid w:val="008D52C9"/>
    <w:rsid w:val="008F03C7"/>
    <w:rsid w:val="009064A9"/>
    <w:rsid w:val="00906848"/>
    <w:rsid w:val="00914511"/>
    <w:rsid w:val="00932B55"/>
    <w:rsid w:val="00945F4B"/>
    <w:rsid w:val="009464AF"/>
    <w:rsid w:val="00954E47"/>
    <w:rsid w:val="00965BFB"/>
    <w:rsid w:val="00970E28"/>
    <w:rsid w:val="009779F4"/>
    <w:rsid w:val="0098120F"/>
    <w:rsid w:val="00996476"/>
    <w:rsid w:val="009A062B"/>
    <w:rsid w:val="009F1F01"/>
    <w:rsid w:val="00A021B7"/>
    <w:rsid w:val="00A131D9"/>
    <w:rsid w:val="00A14888"/>
    <w:rsid w:val="00A23226"/>
    <w:rsid w:val="00A34296"/>
    <w:rsid w:val="00A34A3F"/>
    <w:rsid w:val="00A43034"/>
    <w:rsid w:val="00A5008B"/>
    <w:rsid w:val="00A521A9"/>
    <w:rsid w:val="00A8018E"/>
    <w:rsid w:val="00A925C0"/>
    <w:rsid w:val="00AA3CB5"/>
    <w:rsid w:val="00AA490F"/>
    <w:rsid w:val="00AA7349"/>
    <w:rsid w:val="00AC2B17"/>
    <w:rsid w:val="00AE11EE"/>
    <w:rsid w:val="00AE1CA0"/>
    <w:rsid w:val="00AE36B3"/>
    <w:rsid w:val="00AE39DC"/>
    <w:rsid w:val="00AE4DC4"/>
    <w:rsid w:val="00B079C5"/>
    <w:rsid w:val="00B41213"/>
    <w:rsid w:val="00B430BB"/>
    <w:rsid w:val="00B6469A"/>
    <w:rsid w:val="00B84C12"/>
    <w:rsid w:val="00B94902"/>
    <w:rsid w:val="00BB4A42"/>
    <w:rsid w:val="00BB6439"/>
    <w:rsid w:val="00BB7845"/>
    <w:rsid w:val="00BF1CC6"/>
    <w:rsid w:val="00C73A02"/>
    <w:rsid w:val="00C777E7"/>
    <w:rsid w:val="00C860B6"/>
    <w:rsid w:val="00C907D0"/>
    <w:rsid w:val="00CB1F23"/>
    <w:rsid w:val="00CB1F4D"/>
    <w:rsid w:val="00CD04F0"/>
    <w:rsid w:val="00CD66D3"/>
    <w:rsid w:val="00CE3A26"/>
    <w:rsid w:val="00CE4DAA"/>
    <w:rsid w:val="00CE68E5"/>
    <w:rsid w:val="00D05459"/>
    <w:rsid w:val="00D07E81"/>
    <w:rsid w:val="00D16D9D"/>
    <w:rsid w:val="00D3349E"/>
    <w:rsid w:val="00D51A9D"/>
    <w:rsid w:val="00D54AA2"/>
    <w:rsid w:val="00D55315"/>
    <w:rsid w:val="00D5587F"/>
    <w:rsid w:val="00D65B56"/>
    <w:rsid w:val="00D67D41"/>
    <w:rsid w:val="00D740F2"/>
    <w:rsid w:val="00DC1E05"/>
    <w:rsid w:val="00DC3948"/>
    <w:rsid w:val="00E11867"/>
    <w:rsid w:val="00E25775"/>
    <w:rsid w:val="00E264FD"/>
    <w:rsid w:val="00E2783D"/>
    <w:rsid w:val="00E363B8"/>
    <w:rsid w:val="00E63038"/>
    <w:rsid w:val="00E63AC1"/>
    <w:rsid w:val="00E804B0"/>
    <w:rsid w:val="00E85EBD"/>
    <w:rsid w:val="00E96015"/>
    <w:rsid w:val="00EA10DF"/>
    <w:rsid w:val="00ED2E52"/>
    <w:rsid w:val="00F01EA0"/>
    <w:rsid w:val="00F378D2"/>
    <w:rsid w:val="00F85DED"/>
    <w:rsid w:val="00F90F90"/>
    <w:rsid w:val="00FB5992"/>
    <w:rsid w:val="00FB7297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15BF0867"/>
  <w15:docId w15:val="{D75B1AA5-21D5-41D4-8525-E3775690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186216-A8A0-438C-80ED-A0B27E94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1414</Words>
  <Characters>8666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10060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Tyson C.M.</cp:lastModifiedBy>
  <cp:revision>2</cp:revision>
  <cp:lastPrinted>2017-08-29T08:22:00Z</cp:lastPrinted>
  <dcterms:created xsi:type="dcterms:W3CDTF">2019-02-07T10:06:00Z</dcterms:created>
  <dcterms:modified xsi:type="dcterms:W3CDTF">2019-02-07T10:06:00Z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